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55" w:rsidRPr="00007D55" w:rsidRDefault="00007D55" w:rsidP="0037540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br/>
      </w:r>
      <w:r w:rsidRPr="00007D55">
        <w:rPr>
          <w:rFonts w:ascii="Times New Roman" w:hAnsi="Times New Roman" w:cs="Times New Roman"/>
          <w:b/>
          <w:sz w:val="96"/>
          <w:szCs w:val="96"/>
        </w:rPr>
        <w:t>CLASSIFICA 2020</w:t>
      </w:r>
    </w:p>
    <w:p w:rsidR="00007D55" w:rsidRDefault="00007D55" w:rsidP="00375406">
      <w:pPr>
        <w:jc w:val="center"/>
      </w:pPr>
      <w:r w:rsidRPr="00007D55">
        <w:rPr>
          <w:rFonts w:ascii="Times New Roman" w:hAnsi="Times New Roman" w:cs="Times New Roman"/>
          <w:b/>
          <w:sz w:val="96"/>
          <w:szCs w:val="96"/>
        </w:rPr>
        <w:t>6 e 12 ore</w:t>
      </w:r>
      <w:r>
        <w:br/>
      </w:r>
    </w:p>
    <w:p w:rsidR="00007D55" w:rsidRDefault="00007D55" w:rsidP="00375406">
      <w:pPr>
        <w:jc w:val="center"/>
      </w:pPr>
    </w:p>
    <w:p w:rsidR="00541EE7" w:rsidRDefault="00375406" w:rsidP="00375406">
      <w:pPr>
        <w:jc w:val="center"/>
      </w:pPr>
      <w:hyperlink r:id="rId5" w:history="1">
        <w:r w:rsidR="00007D55">
          <w:rPr>
            <w:rStyle w:val="Collegamentoipertestuale"/>
          </w:rPr>
          <w:t>https://www.wedosport.net/documenti/53116_classifica.pdf</w:t>
        </w:r>
      </w:hyperlink>
      <w:bookmarkStart w:id="0" w:name="_GoBack"/>
      <w:bookmarkEnd w:id="0"/>
    </w:p>
    <w:sectPr w:rsidR="00541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55"/>
    <w:rsid w:val="00007D55"/>
    <w:rsid w:val="00375406"/>
    <w:rsid w:val="005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7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7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dosport.net/documenti/53116_classif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</cp:revision>
  <dcterms:created xsi:type="dcterms:W3CDTF">2020-11-13T16:48:00Z</dcterms:created>
  <dcterms:modified xsi:type="dcterms:W3CDTF">2020-11-13T16:52:00Z</dcterms:modified>
</cp:coreProperties>
</file>